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C5" w:rsidRDefault="009B27C5" w:rsidP="00B92C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000" cy="495738"/>
            <wp:effectExtent l="0" t="0" r="4445" b="0"/>
            <wp:docPr id="2" name="Рисунок 2" descr="C:\Users\PovAS\Desktop\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vAS\Desktop\l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9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C5" w:rsidRPr="009B27C5" w:rsidRDefault="009B27C5" w:rsidP="009B27C5">
      <w:pPr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политика</w:t>
      </w:r>
      <w:bookmarkEnd w:id="0"/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</w:t>
      </w:r>
      <w:r w:rsidRPr="009B27C5">
        <w:rPr>
          <w:rFonts w:ascii="Times New Roman" w:eastAsia="Calibri" w:hAnsi="Times New Roman" w:cs="Times New Roman"/>
          <w:sz w:val="28"/>
          <w:szCs w:val="28"/>
        </w:rPr>
        <w:t>ХМАО-Югры «Сургутская городская стоматологическая поликлиника №1»</w:t>
      </w:r>
    </w:p>
    <w:p w:rsidR="009B27C5" w:rsidRPr="009B27C5" w:rsidRDefault="009B27C5" w:rsidP="009B2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Понятие, цели </w:t>
      </w: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задачи  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политики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Антикоррупционная политика бюджетного учреждения </w:t>
      </w: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ХМАО-Югры «Сургутская городская стоматологическая поликлиника №1» (далее </w:t>
      </w:r>
      <w:proofErr w:type="gramStart"/>
      <w:r w:rsidRPr="009B27C5"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 w:rsidRPr="009B27C5">
        <w:rPr>
          <w:rFonts w:ascii="Times New Roman" w:eastAsia="Calibri" w:hAnsi="Times New Roman" w:cs="Times New Roman"/>
          <w:sz w:val="28"/>
          <w:szCs w:val="28"/>
        </w:rPr>
        <w:t>чреждение)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Антикоррупционная политика (далее </w:t>
      </w:r>
      <w:proofErr w:type="gramStart"/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олитика) Учреждения разработана         в соответствии   с распоряжением Губернатора ХМАО-Югры от 30.01.2014 №45-рг «Об утверждении плана противодействия коррупции в Ханты-Мансийском автономном округе-Югре на 2014-2015 годы», постановлением Правительства ХМАО-Югры от 27.06.2014 №229-п «Об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округа-Югры».    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Политика отражает приверженность учреждения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Целью Политики является формирование единого подхода к обеспечению работы по профилактике и противодействию коррупции в учреждении.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ставит перед собой цели: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минимизировать риск вовлечения руководства и работников учреждения независимо от занимаемой должности в коррупционную деятельность;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работников и иных лиц единообразное понимание политики учреждения о неприятии коррупции в любых формах и проявлениях;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и разъяснить основные требования антикоррупционного законодательства Российской Федерации, которые могут применяться в учреждении.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Задачами Политики являются: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принципов и основных направлений антикоррупционной деятельности в Учреждении.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обязанность работников Учреждение знать и соблюдать принципы и основные направления настоящей Политики, ключевые нормы применимого антикоррупционного законодательства, а также мероприятия по противодействию коррупции. 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9B27C5" w:rsidRPr="009B27C5" w:rsidRDefault="009B27C5" w:rsidP="009B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принципы противодействия коррупции, понятия и определения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в Учреждении основывается на следующих принципах: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соответствия политики учреждения действующему законодательству  и общепринятым нормам.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личного примера руководства.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вовлеченности работников.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соразмерности антикоррупционных процедур риску коррупции.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эффективности антикоррупционных процедур.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ответственности и неотвратимости наказания.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открытости работы.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постоянного контроля и регулярного мониторинга.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целей настоящего документа  используются следующие основные понятия: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27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Коррупция 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B27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Противодействие коррупции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B2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proofErr w:type="gramStart"/>
      <w:r w:rsidRPr="009B27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Взятка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должностного положения может способствовать таким 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действиям (бездействию), а равно за общее покровительство или попустительство по службе.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B2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9B27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Коммерческий подкуп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    в интересах дающего в связи с занимаемым этим лицом служебным положением.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27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Конфликт интересов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        и при которой возникает или может возникнуть противоречие между личной заинтересованностью работника (представителя организации) и правами                   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 организации) которой он является.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Коррупционное правонарушение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деяние,  обладающее признаками коррупции,  за которые нормативным правовым актом предусмотрена  гражданско-правовая,  дисциплинарная, административная или уголовная ответственность.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Предупреждение коррупции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  деятельность Учреждения по антикоррупционной политике, направленной на выявление, изучение, ограничение либо устранение явлений,  порождающих коррупционные правонарушения или способствующие их распространению.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C5" w:rsidRPr="009B27C5" w:rsidRDefault="009B27C5" w:rsidP="009B27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Организация антикоррупционной деятельности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Руководитель Учреждения отвечает за организацию всех мероприятий, направленных за реализацию принципов и требований настоящей Политики, определяет должностное лицо, ответственное в Учреждении за противодействие коррупции (дале</w:t>
      </w:r>
      <w:proofErr w:type="gramStart"/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Ответственное лицо).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обязанности Ответственного лица 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установлены в трудовом договоре и должностной инструкции.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Ответственное лицо непосредственно подчиняется руководителю Учреждения. 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и обязанности Ответственного лица: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разработка и представление на утверждение руководителю проектов локальных нормативных актов Учреждения, направленных на реализацию мер по предупреждению коррупции;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</w:t>
      </w:r>
      <w:r w:rsidRPr="009B27C5">
        <w:rPr>
          <w:rFonts w:ascii="Times New Roman" w:eastAsia="Calibri" w:hAnsi="Times New Roman" w:cs="Times New Roman"/>
          <w:sz w:val="28"/>
          <w:szCs w:val="28"/>
        </w:rPr>
        <w:lastRenderedPageBreak/>
        <w:t>иной организации, а также о случаях совершения коррупционных правонарушений другими работниками;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прием и рассмотрение сообщений о возможности возникновения либо возникшем конфликте интересов;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проведение оценки результатов антикоррупционной работы и подготовки соответствующих отчетных материалов руководству Учреждения;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B27C5" w:rsidRPr="009B27C5" w:rsidRDefault="009B27C5" w:rsidP="009B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антикоррупционной деятельности Учреждения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Pr="009B27C5">
        <w:rPr>
          <w:rFonts w:ascii="Times New Roman" w:eastAsia="Calibri" w:hAnsi="Times New Roman" w:cs="Times New Roman"/>
          <w:bCs/>
          <w:sz w:val="28"/>
          <w:szCs w:val="28"/>
        </w:rPr>
        <w:t>Установление обязанностей работников Учреждения по предупреждению и противодействию коррупции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В целях предупреждения и противодействия коррупции все работники в связи с исполнением своих трудовых обязанностей обязаны: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незамедлительно информировать непосредственного руководителя или Ответственное лицо о случаях склонения работника к совершению коррупционных правонарушений или о ставшей известной работнику информации   о случаях совершения коррупционных правонарушений другими работниками в соответствии с порядком уведомления (приложение 5 к данному приказу);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сообщить непосредственному руководителю или Ответственному лицу о возможности возникновения либо возникшем конфликте интересов.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7C5" w:rsidRPr="009B27C5" w:rsidRDefault="009B27C5" w:rsidP="009B27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bookmarkStart w:id="1" w:name="_Toc369706635"/>
      <w:r w:rsidRPr="009B27C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Разработка и внедрение в практику стандартов и процедур, направленных на обеспечение добросовестной работы </w:t>
      </w:r>
      <w:bookmarkEnd w:id="1"/>
      <w:r w:rsidRPr="009B27C5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</w:p>
    <w:p w:rsidR="009B27C5" w:rsidRPr="009B27C5" w:rsidRDefault="009B27C5" w:rsidP="009B27C5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lastRenderedPageBreak/>
        <w:t>Важным элементом работы по предупреждению коррупции является внедрение антикоррупционных стандартов поведения работников в корпоративную культуру Учреждения. В этих целях в Учреждении разработан Кодекс этики и служебного поведения работников (приложение 4 к данному приказу). В него включены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работников.</w:t>
      </w:r>
    </w:p>
    <w:p w:rsidR="009B27C5" w:rsidRPr="009B27C5" w:rsidRDefault="009B27C5" w:rsidP="009B27C5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Кодекс этики и служебного поведения закрепляет общие ценности, принципы и правила поведения работников Учреждения.</w:t>
      </w:r>
    </w:p>
    <w:p w:rsidR="009B27C5" w:rsidRPr="009B27C5" w:rsidRDefault="009B27C5" w:rsidP="009B27C5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4.3. Выявление и урегулирование конфликта интересов</w:t>
      </w:r>
    </w:p>
    <w:p w:rsidR="009B27C5" w:rsidRPr="009B27C5" w:rsidRDefault="009B27C5" w:rsidP="009B27C5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Понятие «конфликт интересов» определено в статье 75 Федерального закона  от 21.11.2011 №323-фз «Об основах охраны здоровья граждан в Российской Федерации». </w:t>
      </w:r>
      <w:proofErr w:type="gramStart"/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 статьи 75 под конфликтом интересов понимается ситуация, при которой у медицинского работника при осуществлении ими профессиональной деятельности возникает личная заинтересованность                 в получении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пациента. </w:t>
      </w:r>
      <w:proofErr w:type="gramEnd"/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№323-фз медицинский работник обязан информировать руководителю Учреждения о возникновении конфликта интересов </w:t>
      </w: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форме. Руководитель Учреждения в семидневный срок со дня, когда ему стало известно о конфликте интересов, обязан в письменной форме уведомить об этом уполномоченный федеральный орган исполнительной власти. 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при возникновении конфликта интересов руководствуется приказом Министерства здравоохранения Российской Федерации от 21.12.2012 №1350н «Об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и фармацевтической деятельности».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9B27C5">
        <w:rPr>
          <w:rFonts w:ascii="Times New Roman" w:eastAsia="Calibri" w:hAnsi="Times New Roman" w:cs="Times New Roman"/>
          <w:sz w:val="28"/>
          <w:szCs w:val="28"/>
        </w:rPr>
        <w:t>репутационных</w:t>
      </w:r>
      <w:proofErr w:type="spellEnd"/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9B27C5" w:rsidRPr="009B27C5" w:rsidRDefault="009B27C5" w:rsidP="009B27C5">
      <w:pPr>
        <w:spacing w:after="0" w:line="240" w:lineRule="auto"/>
        <w:ind w:firstLine="624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lastRenderedPageBreak/>
        <w:t>- соблюдение баланса интересов Учреждения и работника при урегулировании конфликта интересов;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Учреждения обязаны: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руководствоваться интересами организации без учета своих личных интересов, интересов своих родственников и друзей;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избегать ситуаций и обстоятельств, которые могут привести к конфликту интересов;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Pr="009B27C5">
        <w:rPr>
          <w:rFonts w:ascii="Times New Roman" w:eastAsia="Calibri" w:hAnsi="Times New Roman" w:cs="Times New Roman"/>
          <w:bCs/>
          <w:sz w:val="28"/>
          <w:szCs w:val="28"/>
        </w:rPr>
        <w:t>Консультирование и обучение работников организации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При организации </w:t>
      </w:r>
      <w:proofErr w:type="gramStart"/>
      <w:r w:rsidRPr="009B27C5">
        <w:rPr>
          <w:rFonts w:ascii="Times New Roman" w:eastAsia="Calibri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Категории обучаемых: должностное лицо, ответственные за противодействие коррупции, руководители различных уровней, иные работники Учреждения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B27C5">
        <w:rPr>
          <w:rFonts w:ascii="Times New Roman" w:eastAsia="Calibri" w:hAnsi="Times New Roman" w:cs="Times New Roman"/>
          <w:sz w:val="28"/>
          <w:szCs w:val="28"/>
        </w:rPr>
        <w:t>обучение по вопросам</w:t>
      </w:r>
      <w:proofErr w:type="gramEnd"/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Консультирование по вопросам противодействия коррупции осуществляется индивидуально и конфиденциально должностным лицом, ответственным в Учреждении за противодействие коррупции.</w:t>
      </w:r>
    </w:p>
    <w:p w:rsidR="009B27C5" w:rsidRPr="009B27C5" w:rsidRDefault="009B27C5" w:rsidP="009B27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4.5. Внутренний контроль и аудит </w:t>
      </w:r>
    </w:p>
    <w:p w:rsidR="009B27C5" w:rsidRPr="009B27C5" w:rsidRDefault="009B27C5" w:rsidP="009B27C5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Система внутреннего контроля и аудита учитывающие требования антикоррупционной политики, реализуемой в Учреждении, включает в себя: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lastRenderedPageBreak/>
        <w:t>- контроль документирования операций хозяйственной деятельности Учреждения;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проверку экономической обоснованности осуществляемых операций               в сферах коррупционного риска.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оплата услуг, характер которых не определен либо вызывает сомнения;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 xml:space="preserve">- закупки или продажи по ценам, значительно отличающимся от </w:t>
      </w:r>
      <w:proofErr w:type="gramStart"/>
      <w:r w:rsidRPr="009B27C5">
        <w:rPr>
          <w:rFonts w:ascii="Times New Roman" w:eastAsia="Calibri" w:hAnsi="Times New Roman" w:cs="Times New Roman"/>
          <w:sz w:val="28"/>
          <w:szCs w:val="28"/>
        </w:rPr>
        <w:t>рыночных</w:t>
      </w:r>
      <w:proofErr w:type="gramEnd"/>
      <w:r w:rsidRPr="009B27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сомнительные платежи наличными.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9B27C5" w:rsidRPr="009B27C5" w:rsidRDefault="009B27C5" w:rsidP="009B27C5">
      <w:pPr>
        <w:rPr>
          <w:rFonts w:ascii="Calibri" w:eastAsia="Calibri" w:hAnsi="Calibri" w:cs="Times New Roman"/>
          <w:b/>
          <w:bCs/>
          <w:color w:val="26282F"/>
        </w:rPr>
      </w:pPr>
      <w:bookmarkStart w:id="2" w:name="sub_1010"/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bCs/>
          <w:sz w:val="28"/>
          <w:szCs w:val="28"/>
        </w:rPr>
        <w:t xml:space="preserve">4.6.  </w:t>
      </w:r>
      <w:bookmarkStart w:id="3" w:name="sub_1011"/>
      <w:bookmarkEnd w:id="2"/>
      <w:r w:rsidRPr="009B27C5">
        <w:rPr>
          <w:rFonts w:ascii="Times New Roman" w:eastAsia="Calibri" w:hAnsi="Times New Roman" w:cs="Times New Roman"/>
          <w:bCs/>
          <w:sz w:val="28"/>
          <w:szCs w:val="28"/>
        </w:rPr>
        <w:t>Сотрудничество с правоохранительными органами в сфере противодействия коррупции</w:t>
      </w:r>
    </w:p>
    <w:bookmarkEnd w:id="3"/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Учреждения стало известно. Необходимость сообщения в соответствующие правоохранительные органы              о случаях совершения коррупционных правонарушений, о которых стало известно Учреждении, закрепляется за Ответственным лицом.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27C5">
        <w:rPr>
          <w:rFonts w:ascii="Times New Roman" w:eastAsia="Calibri" w:hAnsi="Times New Roman" w:cs="Times New Roman"/>
          <w:sz w:val="28"/>
          <w:szCs w:val="28"/>
        </w:rPr>
        <w:t>Учреждение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      о подготовке или совершении коррупционного правонарушения.</w:t>
      </w:r>
      <w:proofErr w:type="gramEnd"/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Сотрудничество с правоохранительными органами осуществляется также          в следующих формах: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ими инспекционных проверок деятельности Учреждения        по вопросам предупреждения и противодействия коррупции;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9B27C5" w:rsidRPr="009B27C5" w:rsidRDefault="009B27C5" w:rsidP="009B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Руководству Учреждения и его работникам следует оказывать поддержку          в выявлении и расследовании правоохранительными органами фактов коррупции, предпринимать необходимые меры по сохранению и передаче                                        в правоохранительные органы документов и информации, содержащей данные          о коррупционных правонарушениях.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ab/>
        <w:t>Руководство Учреждения и работники не должны допускать вмешательства      в выполнение служебных обязанностей должностными лицами правоохранительных органов.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>5. Ответственность за неисполнение (ненадлежащее исполнение) настоящей Политики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ab/>
        <w:t>Учреждение и все работники должны соблюдать нормы Российского антикоррупционного законодательства, установленные в том числе, Уголовным кодексом Российской Федерации, Кодексом Российской Федерации об административных правонарушениях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tab/>
        <w:t>С учетом изложенного всем работникам учреждения строго запрещается, прямо или косвенно, лично или через посредничество третьих лиц участвовать     в коррупционных действиях, предлагать, давать, обещать, просить и получить взятки.</w:t>
      </w:r>
    </w:p>
    <w:p w:rsidR="009B27C5" w:rsidRPr="009B27C5" w:rsidRDefault="009B27C5" w:rsidP="009B2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C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Руководитель и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                     и требований настоящей Политики.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Учреждения,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077683" w:rsidRDefault="00077683"/>
    <w:sectPr w:rsidR="0007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6B"/>
    <w:rsid w:val="00077683"/>
    <w:rsid w:val="009B27C5"/>
    <w:rsid w:val="00B92C2B"/>
    <w:rsid w:val="00D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2835</Words>
  <Characters>16166</Characters>
  <Application>Microsoft Office Word</Application>
  <DocSecurity>0</DocSecurity>
  <Lines>134</Lines>
  <Paragraphs>37</Paragraphs>
  <ScaleCrop>false</ScaleCrop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Поволяева Анна Сергеевна</dc:creator>
  <cp:keywords/>
  <dc:description/>
  <cp:lastModifiedBy>Поволяева Анна Сергеевна</cp:lastModifiedBy>
  <cp:revision>3</cp:revision>
  <dcterms:created xsi:type="dcterms:W3CDTF">2016-05-06T03:22:00Z</dcterms:created>
  <dcterms:modified xsi:type="dcterms:W3CDTF">2016-05-06T03:54:00Z</dcterms:modified>
</cp:coreProperties>
</file>