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83" w:rsidRDefault="00F224CA" w:rsidP="00C733A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20000" cy="495738"/>
            <wp:effectExtent l="0" t="0" r="4445" b="0"/>
            <wp:docPr id="1" name="Рисунок 1" descr="C:\Users\PovAS\Desktop\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vAS\Desktop\l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9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4CA" w:rsidRPr="00F224CA" w:rsidRDefault="00F224CA" w:rsidP="00F224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F224CA">
        <w:rPr>
          <w:rFonts w:ascii="Times New Roman" w:eastAsia="Calibri" w:hAnsi="Times New Roman" w:cs="Times New Roman"/>
          <w:sz w:val="28"/>
          <w:szCs w:val="28"/>
        </w:rPr>
        <w:t>Правила</w:t>
      </w:r>
    </w:p>
    <w:p w:rsidR="00F224CA" w:rsidRPr="00F224CA" w:rsidRDefault="00F224CA" w:rsidP="00F224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24CA">
        <w:rPr>
          <w:rFonts w:ascii="Times New Roman" w:eastAsia="Calibri" w:hAnsi="Times New Roman" w:cs="Times New Roman"/>
          <w:sz w:val="28"/>
          <w:szCs w:val="28"/>
        </w:rPr>
        <w:t xml:space="preserve">  обмена деловыми подарками и знаками  делового гостеприимства</w:t>
      </w:r>
    </w:p>
    <w:bookmarkEnd w:id="0"/>
    <w:p w:rsidR="00F224CA" w:rsidRPr="00F224CA" w:rsidRDefault="00F224CA" w:rsidP="00F224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24CA">
        <w:rPr>
          <w:rFonts w:ascii="Times New Roman" w:eastAsia="Calibri" w:hAnsi="Times New Roman" w:cs="Times New Roman"/>
          <w:sz w:val="28"/>
          <w:szCs w:val="28"/>
        </w:rPr>
        <w:t>в БУ «Сургутская городская стоматологическая поликлиника №1»</w:t>
      </w:r>
    </w:p>
    <w:p w:rsidR="00F224CA" w:rsidRPr="00F224CA" w:rsidRDefault="00F224CA" w:rsidP="00F224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22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распространяют свое действия на работников  БУ «Сургутская городская стоматологическая поликлиника №1»,  замещающих  должности  главного бухгалтера, заместителей главного врача, главной медсестры, заведующих структурными подразделениями, начальников отделов, старших медсестер, зав. производством, врачей стоматологического профиля, зубных техников, медицинских сестер</w:t>
      </w: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при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</w:t>
      </w:r>
      <w:proofErr w:type="gramEnd"/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средств, вырученных от его реализации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Настоящими Правилами определен  </w:t>
      </w:r>
      <w:hyperlink r:id="rId6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порядок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сообщения  работниками, замещающими должности главного бухгалтера,  </w:t>
      </w:r>
      <w:r w:rsidRPr="00F224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главного врача, главной медсестры, заведующих структурными подразделениями, начальников отделов,  врачей стоматологического профиля,  старших медсестер, зав. производством,  зубных техников, медицинских сестер</w:t>
      </w: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получении в связи с протокольными мероприятиями, служебными командировками и другими официальными мероприятиями, </w:t>
      </w:r>
      <w:hyperlink r:id="rId7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участие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которых связано с их должностным положением или в связи с исполнением ими должностных  обязанностей</w:t>
      </w:r>
      <w:proofErr w:type="gramEnd"/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порядок сдачи и оценки подарка, реализации (выкупа) и зачисления средств, вырученных от его реализации.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настоящих  Правилах  используются следующие понятия: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hyperlink r:id="rId8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подарок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замещающими  </w:t>
      </w:r>
      <w:hyperlink r:id="rId9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должности главного бухгалтера, </w:t>
        </w:r>
        <w:r w:rsidRPr="00F224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заместителей главного врача, главной медсестры, заведующих структурными подразделениями, начальников отделов, старших медсестер, зав. производством</w:t>
        </w:r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физических (юридических) лиц, которые осуществляют </w:t>
      </w:r>
      <w:hyperlink r:id="rId10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дарение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исходя из должностного положения одаряемого или</w:t>
      </w:r>
      <w:proofErr w:type="gramEnd"/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исполнения им служебных (должностных) обязанностей, </w:t>
      </w:r>
      <w:hyperlink r:id="rId11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 исключением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 </w:t>
      </w:r>
      <w:hyperlink r:id="rId12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 качестве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поощрения (</w:t>
      </w:r>
      <w:hyperlink r:id="rId13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награды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hyperlink r:id="rId14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получение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подарка в связи с должностным положением или в связи с исполнением служебных (должностных) обязанностей" - получение лицом, замещающим должности главного бухгалтера,  </w:t>
      </w:r>
      <w:r w:rsidRPr="00F2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заместителей главного врача, главной медсестры, заведующих структурными подразделениями, начальников отделов, старших медсестер, зав. производством,  врачей </w:t>
      </w:r>
      <w:r w:rsidRPr="00F224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стоматологического профиля, зубных техников, медицинских сестер</w:t>
      </w: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лично или через посредника от физических (юридических) лиц подарка в рамках осуществления деятельности, предусмотренной </w:t>
      </w:r>
      <w:hyperlink r:id="rId15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должностной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инструкцией, а также</w:t>
      </w:r>
      <w:proofErr w:type="gramEnd"/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связи с исполнением должностных обязанностей в случаях, установленных федеральными законами и иными нормативными актами, определяющими </w:t>
      </w:r>
      <w:hyperlink r:id="rId16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особенности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правового положения и специфику профессиональной и </w:t>
      </w:r>
      <w:hyperlink r:id="rId17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трудовой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указанных лиц.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Лица, замещающие должности главного бухгалтера,  </w:t>
      </w:r>
      <w:r w:rsidRPr="00F224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главного врача, главной медсестры, заведующих структурными подразделениями, начальников отделов,  старших медсестер, зав. производством, врачей стоматологического профиля, зубных техников, медицинских сестер</w:t>
      </w: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вправе </w:t>
      </w:r>
      <w:hyperlink r:id="rId18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получать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подарки от физических (юридических) лиц в связи с их должностным положением или исполнением ими должностных обязанностей (кроме цветом и ценных подарков в качестве поощрения (награды).</w:t>
      </w:r>
      <w:proofErr w:type="gramEnd"/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gramStart"/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Работники,  замещающие должности</w:t>
      </w:r>
      <w:r w:rsidRPr="00F2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бухгалтера, заместителей главного врача, главной медсестры, заведующих структурными подразделениями, начальников отделов, старших медсестер, зав. производством, врачей стоматологического профиля, зубных техников, медицинских сестер</w:t>
      </w: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обязаны в порядке, предусмотренном настоящими Правилами,  </w:t>
      </w:r>
      <w:hyperlink r:id="rId19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уведомлять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 всех случаях получения подарка в связи с их должностным положением или исполнением ими должностных обязанностей  непосредственного руководителя, подразделения, в котором указанные работники  осуществляют трудовую </w:t>
      </w:r>
      <w:hyperlink r:id="rId20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деятельность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Уведомление о получении подарка в связи с должностным положением или исполнением должностных обязанностей (далее - </w:t>
      </w:r>
      <w:hyperlink r:id="rId21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уведомление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составленное </w:t>
      </w:r>
      <w:hyperlink r:id="rId22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согласно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приложению, представляется не </w:t>
      </w:r>
      <w:hyperlink r:id="rId23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позднее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3 рабочих дней со дня получения подарка руководителю  </w:t>
      </w:r>
      <w:hyperlink r:id="rId24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структурного подразделения БУ «Сургутская городская стоматологическая  поликлиника №1»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 котором работает работник.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уведомлению прилагаются </w:t>
      </w:r>
      <w:hyperlink r:id="rId25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документы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(при их наличии), подтверждающие </w:t>
      </w:r>
      <w:hyperlink r:id="rId26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стоимость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подарка (</w:t>
      </w:r>
      <w:hyperlink r:id="rId27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кассовый чек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28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товарный чек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иной </w:t>
      </w:r>
      <w:hyperlink r:id="rId29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документ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 оплате (приобретении) подарка).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работника, получившего подарок, из служебной командировки.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работника, оно представляется не позднее следующего дня после ее устранения.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Уведомление составляется в 2 экземплярах, один из которых возвращается работнику, представившему уведомление, с отметкой о регистрации, </w:t>
      </w:r>
      <w:hyperlink r:id="rId30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другой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31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экземпляр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руководителем структурного подразделения  направляется в Комиссию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оценке  и реализации  подарков</w:t>
      </w: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</w:t>
      </w: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образованную  </w:t>
      </w:r>
      <w:hyperlink r:id="rId32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 соответствии с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настоящими Правилами</w:t>
      </w:r>
      <w:proofErr w:type="gramStart"/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алее - </w:t>
      </w:r>
      <w:hyperlink r:id="rId33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комиссия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7. </w:t>
      </w:r>
      <w:proofErr w:type="gramStart"/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Подарок, стоимость которого подтверждается документами и превышает 3 тысячи рублей либо стоимость которого получившим его работнику неизвестна, сдается руководителем   структурного подразделения,  в Комиссию, которая принимает его на </w:t>
      </w:r>
      <w:hyperlink r:id="rId34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хранение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по акту приема-передачи  и  регистрирует  уведомление в соответствующем журнале регистрации.</w:t>
      </w:r>
      <w:proofErr w:type="gramEnd"/>
    </w:p>
    <w:p w:rsid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gramStart"/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 </w:t>
      </w:r>
      <w:hyperlink r:id="rId35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передачи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подарка по акту приема-передачи </w:t>
      </w:r>
      <w:hyperlink r:id="rId36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ответственность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законодательством Российской Федерации за утрату</w:t>
      </w:r>
      <w:proofErr w:type="gramEnd"/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 </w:t>
      </w:r>
      <w:hyperlink r:id="rId37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повреждение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подарка несет лицо, получившее подарок.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 целях принятия к бухгалтерскому учету подарка в порядке, установленном законодательством Российской Федерации, </w:t>
      </w:r>
      <w:hyperlink r:id="rId38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определение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стоимости проводится  Комиссией на основе рыночной цены, действующей на дату принятия к учету подарка, или цены на аналогичную материальную </w:t>
      </w:r>
      <w:hyperlink r:id="rId39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ценность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сопоставимых условиях.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Сведения о рыночной цене  должны быть подтверждены документально, а при невозможности документального </w:t>
      </w:r>
      <w:hyperlink r:id="rId40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подтверждения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Бухгалтерия БУ «Сургутская городская стоматологическая поликлиника №1» обеспечивает </w:t>
      </w:r>
      <w:hyperlink r:id="rId41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включение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установленном порядке принятого к бухгалтерскому учету подарка, стоимость которого превышает 3 тысячи рублей, в </w:t>
      </w:r>
      <w:hyperlink r:id="rId42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реестр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имущества Ханты-Мансийского автономного округа - Югры.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Работники, сдавшие подарок, могут его выкупить, направив в Комиссию соответствующего </w:t>
      </w:r>
      <w:hyperlink r:id="rId43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заявления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позднее двух </w:t>
      </w:r>
      <w:hyperlink r:id="rId44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месяцев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дня сдачи подарка.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</w:t>
      </w:r>
      <w:proofErr w:type="gramStart"/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Комиссия   в </w:t>
      </w:r>
      <w:hyperlink r:id="rId45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течение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3 месяцев со дня </w:t>
      </w:r>
      <w:hyperlink r:id="rId46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поступления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заявления, указанного в </w:t>
      </w:r>
      <w:hyperlink r:id="rId47" w:anchor="block_12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12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настоящих Правил,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 </w:t>
      </w:r>
      <w:hyperlink r:id="rId48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заявитель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выкупает подарок по установленной в результате оценки стоимости или отказывается от выкупа.</w:t>
      </w:r>
      <w:proofErr w:type="gramEnd"/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Подарок, в отношении которого не поступило заявление, указанное в </w:t>
      </w:r>
      <w:hyperlink r:id="rId49" w:anchor="block_12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12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настоящих Правил, может </w:t>
      </w:r>
      <w:hyperlink r:id="rId50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использоваться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учреждением  с учетом заключения комиссии о целесообразности использования подарка для обеспечения деятельности учреждения.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В случае нецелесообразности использования подарка, руководителем   принимается </w:t>
      </w:r>
      <w:hyperlink r:id="rId51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решение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реализации подарка и проведении оценки его стоимости для реализации (выкупа), осуществляемой  учреждением  посредством проведения </w:t>
      </w:r>
      <w:hyperlink r:id="rId52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торгов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порядке, предусмотренном законодательством Российской Федерации.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Оценка стоимости подарка для реализации (выкупа), предусмотренная </w:t>
      </w:r>
      <w:hyperlink r:id="rId53" w:anchor="block_13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пунктами 13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54" w:anchor="block_15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15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настоящих Правил,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16. В случае если подарок не выкуплен или не реализован, руководителем принимается решение о его безвозмездной передаче </w:t>
      </w: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 </w:t>
      </w:r>
      <w:hyperlink r:id="rId55" w:history="1">
        <w:r w:rsidRPr="00F224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баланс</w:t>
        </w:r>
      </w:hyperlink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благотворительной организации, либо о его уничтожении в соответствии с законодательством Российской Федерации.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Средства, вырученные от реализации (выкупа) подарка, зачисляются в доход бюджета учреждения.</w:t>
      </w:r>
    </w:p>
    <w:p w:rsidR="00F224CA" w:rsidRPr="00F224CA" w:rsidRDefault="00F224CA" w:rsidP="00F22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18. </w:t>
      </w:r>
      <w:r w:rsidRPr="00F224CA">
        <w:rPr>
          <w:rFonts w:ascii="Times New Roman" w:eastAsia="Calibri" w:hAnsi="Times New Roman" w:cs="Times New Roman"/>
          <w:sz w:val="28"/>
          <w:szCs w:val="28"/>
        </w:rPr>
        <w:t>В случае необходимости  вручить подарок  за счет средств учреждения  другому учреждению или должностному лицу другого учреждения</w:t>
      </w:r>
      <w:proofErr w:type="gramStart"/>
      <w:r w:rsidRPr="00F224C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224CA">
        <w:rPr>
          <w:rFonts w:ascii="Times New Roman" w:eastAsia="Calibri" w:hAnsi="Times New Roman" w:cs="Times New Roman"/>
          <w:sz w:val="28"/>
          <w:szCs w:val="28"/>
        </w:rPr>
        <w:t xml:space="preserve"> в   </w:t>
      </w:r>
      <w:r w:rsidRPr="00F224CA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связи с протокольными мероприятиями,  юбилеем, и другими официальными мероприятиями,  руководитель  передает подарок  должностному лицу одариваемого учреждения вместе с чеком и с оформлением акта приема-передачи товара.</w:t>
      </w:r>
    </w:p>
    <w:p w:rsidR="00F224CA" w:rsidRPr="00F224CA" w:rsidRDefault="00F224CA" w:rsidP="00F224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Default="00F224CA" w:rsidP="00F224CA">
      <w:pPr>
        <w:spacing w:after="0" w:line="240" w:lineRule="auto"/>
        <w:ind w:left="2832" w:firstLine="3"/>
        <w:rPr>
          <w:rFonts w:ascii="Times New Roman" w:eastAsia="Calibri" w:hAnsi="Times New Roman" w:cs="Times New Roman"/>
          <w:sz w:val="20"/>
          <w:szCs w:val="20"/>
        </w:rPr>
      </w:pPr>
    </w:p>
    <w:p w:rsidR="00F224CA" w:rsidRDefault="00F224CA" w:rsidP="00F224CA">
      <w:pPr>
        <w:spacing w:after="0" w:line="240" w:lineRule="auto"/>
        <w:ind w:left="2832" w:firstLine="3"/>
        <w:rPr>
          <w:rFonts w:ascii="Times New Roman" w:eastAsia="Calibri" w:hAnsi="Times New Roman" w:cs="Times New Roman"/>
          <w:sz w:val="20"/>
          <w:szCs w:val="20"/>
        </w:rPr>
      </w:pPr>
    </w:p>
    <w:p w:rsidR="00F224CA" w:rsidRDefault="00F224CA" w:rsidP="00F224CA">
      <w:pPr>
        <w:spacing w:after="0" w:line="240" w:lineRule="auto"/>
        <w:ind w:left="2832" w:firstLine="3"/>
        <w:rPr>
          <w:rFonts w:ascii="Times New Roman" w:eastAsia="Calibri" w:hAnsi="Times New Roman" w:cs="Times New Roman"/>
          <w:sz w:val="20"/>
          <w:szCs w:val="20"/>
        </w:rPr>
      </w:pPr>
    </w:p>
    <w:p w:rsidR="00F224CA" w:rsidRDefault="00F224CA" w:rsidP="00F224CA">
      <w:pPr>
        <w:spacing w:after="0" w:line="240" w:lineRule="auto"/>
        <w:ind w:left="2832" w:firstLine="3"/>
        <w:rPr>
          <w:rFonts w:ascii="Times New Roman" w:eastAsia="Calibri" w:hAnsi="Times New Roman" w:cs="Times New Roman"/>
          <w:sz w:val="20"/>
          <w:szCs w:val="20"/>
        </w:rPr>
      </w:pPr>
    </w:p>
    <w:p w:rsidR="00F224CA" w:rsidRDefault="00F224CA" w:rsidP="00F224CA">
      <w:pPr>
        <w:spacing w:after="0" w:line="240" w:lineRule="auto"/>
        <w:ind w:left="2832" w:firstLine="3"/>
        <w:rPr>
          <w:rFonts w:ascii="Times New Roman" w:eastAsia="Calibri" w:hAnsi="Times New Roman" w:cs="Times New Roman"/>
          <w:sz w:val="20"/>
          <w:szCs w:val="20"/>
        </w:rPr>
      </w:pPr>
    </w:p>
    <w:p w:rsidR="00F224CA" w:rsidRDefault="00F224CA" w:rsidP="00F224CA">
      <w:pPr>
        <w:spacing w:after="0" w:line="240" w:lineRule="auto"/>
        <w:ind w:left="2832" w:firstLine="3"/>
        <w:rPr>
          <w:rFonts w:ascii="Times New Roman" w:eastAsia="Calibri" w:hAnsi="Times New Roman" w:cs="Times New Roman"/>
          <w:sz w:val="20"/>
          <w:szCs w:val="20"/>
        </w:rPr>
      </w:pPr>
    </w:p>
    <w:p w:rsidR="00F224CA" w:rsidRDefault="00F224CA" w:rsidP="00F224CA">
      <w:pPr>
        <w:spacing w:after="0" w:line="240" w:lineRule="auto"/>
        <w:ind w:left="2832" w:firstLine="3"/>
        <w:rPr>
          <w:rFonts w:ascii="Times New Roman" w:eastAsia="Calibri" w:hAnsi="Times New Roman" w:cs="Times New Roman"/>
          <w:sz w:val="20"/>
          <w:szCs w:val="20"/>
        </w:rPr>
      </w:pPr>
    </w:p>
    <w:p w:rsidR="00F224CA" w:rsidRDefault="00F224CA" w:rsidP="00F224CA">
      <w:pPr>
        <w:spacing w:after="0" w:line="240" w:lineRule="auto"/>
        <w:ind w:left="2832" w:firstLine="3"/>
        <w:rPr>
          <w:rFonts w:ascii="Times New Roman" w:eastAsia="Calibri" w:hAnsi="Times New Roman" w:cs="Times New Roman"/>
          <w:sz w:val="20"/>
          <w:szCs w:val="20"/>
        </w:rPr>
      </w:pPr>
    </w:p>
    <w:p w:rsidR="00F224CA" w:rsidRDefault="00F224CA" w:rsidP="00F224CA">
      <w:pPr>
        <w:spacing w:after="0" w:line="240" w:lineRule="auto"/>
        <w:ind w:left="2832" w:firstLine="3"/>
        <w:rPr>
          <w:rFonts w:ascii="Times New Roman" w:eastAsia="Calibri" w:hAnsi="Times New Roman" w:cs="Times New Roman"/>
          <w:sz w:val="20"/>
          <w:szCs w:val="20"/>
        </w:rPr>
      </w:pPr>
    </w:p>
    <w:p w:rsidR="00F224CA" w:rsidRPr="00F224CA" w:rsidRDefault="00F224CA" w:rsidP="00F224CA">
      <w:pPr>
        <w:spacing w:after="0" w:line="240" w:lineRule="auto"/>
        <w:ind w:left="2832" w:firstLine="3"/>
        <w:rPr>
          <w:rFonts w:ascii="Times New Roman" w:eastAsia="Calibri" w:hAnsi="Times New Roman" w:cs="Times New Roman"/>
          <w:sz w:val="20"/>
          <w:szCs w:val="20"/>
        </w:rPr>
      </w:pPr>
      <w:r w:rsidRPr="00F224CA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к Правилам обмена деловыми подарками  и знаками  делового гостеприимства в БУ «Сургутская городская стоматологическая поликлиника №1»</w:t>
      </w: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85" w:type="dxa"/>
        <w:tblCellSpacing w:w="15" w:type="dxa"/>
        <w:tblLook w:val="04A0" w:firstRow="1" w:lastRow="0" w:firstColumn="1" w:lastColumn="0" w:noHBand="0" w:noVBand="1"/>
      </w:tblPr>
      <w:tblGrid>
        <w:gridCol w:w="3530"/>
        <w:gridCol w:w="6655"/>
      </w:tblGrid>
      <w:tr w:rsidR="00F224CA" w:rsidRPr="00F224CA" w:rsidTr="00F224CA">
        <w:trPr>
          <w:tblCellSpacing w:w="15" w:type="dxa"/>
        </w:trPr>
        <w:tc>
          <w:tcPr>
            <w:tcW w:w="4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4CA" w:rsidRPr="00F224CA" w:rsidRDefault="00F224CA" w:rsidP="00F224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4CA" w:rsidRPr="00F224CA" w:rsidRDefault="00F224CA" w:rsidP="00F2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о получении подарка</w:t>
            </w:r>
          </w:p>
          <w:p w:rsidR="00F224CA" w:rsidRPr="00F224CA" w:rsidRDefault="00F224CA" w:rsidP="00F2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</w:t>
            </w:r>
          </w:p>
          <w:p w:rsidR="00F224CA" w:rsidRPr="00F224CA" w:rsidRDefault="00F224CA" w:rsidP="00F2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F224CA" w:rsidRPr="00F224CA" w:rsidRDefault="00F224CA" w:rsidP="00F2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F224CA" w:rsidRPr="00F224CA" w:rsidRDefault="00F224CA" w:rsidP="00F2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(Ф.И.О., занимаемая должность)</w:t>
            </w:r>
          </w:p>
        </w:tc>
      </w:tr>
    </w:tbl>
    <w:p w:rsidR="00F224CA" w:rsidRPr="00F224CA" w:rsidRDefault="00F224CA" w:rsidP="00F224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tbl>
      <w:tblPr>
        <w:tblW w:w="9619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2254"/>
        <w:gridCol w:w="149"/>
        <w:gridCol w:w="1962"/>
        <w:gridCol w:w="1189"/>
        <w:gridCol w:w="1816"/>
        <w:gridCol w:w="275"/>
        <w:gridCol w:w="1738"/>
        <w:gridCol w:w="155"/>
        <w:gridCol w:w="81"/>
      </w:tblGrid>
      <w:tr w:rsidR="00F224CA" w:rsidRPr="00F224CA" w:rsidTr="00F224CA">
        <w:trPr>
          <w:gridAfter w:val="1"/>
          <w:wAfter w:w="36" w:type="dxa"/>
          <w:tblCellSpacing w:w="15" w:type="dxa"/>
        </w:trPr>
        <w:tc>
          <w:tcPr>
            <w:tcW w:w="9493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4CA" w:rsidRPr="00F224CA" w:rsidRDefault="00F224CA" w:rsidP="00F2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 о получении подарка от "___"_________ 20__г.</w:t>
            </w:r>
          </w:p>
          <w:p w:rsidR="00F224CA" w:rsidRPr="00F224CA" w:rsidRDefault="00F224CA" w:rsidP="00F224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24CA" w:rsidRPr="00F224CA" w:rsidRDefault="00F224CA" w:rsidP="00F2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Извещаю о получении ___________________________________________</w:t>
            </w:r>
          </w:p>
        </w:tc>
      </w:tr>
      <w:tr w:rsidR="00F224CA" w:rsidRPr="00F224CA" w:rsidTr="00F224CA">
        <w:trPr>
          <w:gridAfter w:val="1"/>
          <w:wAfter w:w="36" w:type="dxa"/>
          <w:tblCellSpacing w:w="15" w:type="dxa"/>
        </w:trPr>
        <w:tc>
          <w:tcPr>
            <w:tcW w:w="22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4CA" w:rsidRPr="00F224CA" w:rsidRDefault="00F224CA" w:rsidP="00F22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4CA" w:rsidRPr="00F224CA" w:rsidRDefault="00F224CA" w:rsidP="00F2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получения)</w:t>
            </w:r>
          </w:p>
        </w:tc>
      </w:tr>
      <w:tr w:rsidR="00F224CA" w:rsidRPr="00F224CA" w:rsidTr="00F224CA">
        <w:trPr>
          <w:gridAfter w:val="1"/>
          <w:wAfter w:w="36" w:type="dxa"/>
          <w:tblCellSpacing w:w="15" w:type="dxa"/>
        </w:trPr>
        <w:tc>
          <w:tcPr>
            <w:tcW w:w="9493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4CA" w:rsidRPr="00F224CA" w:rsidRDefault="00F224CA" w:rsidP="00F2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подарка (</w:t>
            </w:r>
            <w:proofErr w:type="spellStart"/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gramStart"/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</w:t>
            </w:r>
          </w:p>
        </w:tc>
      </w:tr>
      <w:tr w:rsidR="00F224CA" w:rsidRPr="00F224CA" w:rsidTr="00F224CA">
        <w:trPr>
          <w:gridAfter w:val="1"/>
          <w:wAfter w:w="36" w:type="dxa"/>
          <w:tblCellSpacing w:w="15" w:type="dxa"/>
        </w:trPr>
        <w:tc>
          <w:tcPr>
            <w:tcW w:w="9493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4CA" w:rsidRPr="00F224CA" w:rsidRDefault="00F224CA" w:rsidP="00F2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(наименование протокольного  </w:t>
            </w:r>
            <w:hyperlink r:id="rId56" w:history="1">
              <w:r w:rsidRPr="00F224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мероприятия</w:t>
              </w:r>
            </w:hyperlink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служебной командировки,</w:t>
            </w:r>
            <w:proofErr w:type="gramEnd"/>
          </w:p>
          <w:p w:rsidR="00F224CA" w:rsidRPr="00F224CA" w:rsidRDefault="00F224CA" w:rsidP="00F2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 официального мероприятия, место и дата проведения)</w:t>
            </w:r>
          </w:p>
          <w:p w:rsidR="00F224CA" w:rsidRPr="00F224CA" w:rsidRDefault="00F224CA" w:rsidP="00F224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24CA" w:rsidRPr="00F224CA" w:rsidTr="00F224CA">
        <w:trPr>
          <w:gridAfter w:val="1"/>
          <w:wAfter w:w="36" w:type="dxa"/>
          <w:tblCellSpacing w:w="15" w:type="dxa"/>
        </w:trPr>
        <w:tc>
          <w:tcPr>
            <w:tcW w:w="949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4CA" w:rsidRPr="00F224CA" w:rsidRDefault="00F224CA" w:rsidP="00F224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24CA" w:rsidRPr="00F224CA" w:rsidTr="00F224CA">
        <w:trPr>
          <w:tblCellSpacing w:w="15" w:type="dxa"/>
        </w:trPr>
        <w:tc>
          <w:tcPr>
            <w:tcW w:w="2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4CA" w:rsidRPr="00F224CA" w:rsidRDefault="00F224CA" w:rsidP="00F2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4CA" w:rsidRPr="00F224CA" w:rsidRDefault="00F224CA" w:rsidP="00F2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4CA" w:rsidRPr="00F224CA" w:rsidRDefault="00F224CA" w:rsidP="00F2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220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4CA" w:rsidRPr="00F224CA" w:rsidRDefault="00F224CA" w:rsidP="00F2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 рублях</w:t>
            </w:r>
            <w:hyperlink r:id="rId57" w:anchor="block_111" w:history="1">
              <w:r w:rsidRPr="00F224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*</w:t>
              </w:r>
            </w:hyperlink>
          </w:p>
        </w:tc>
      </w:tr>
      <w:tr w:rsidR="00F224CA" w:rsidRPr="00F224CA" w:rsidTr="00F224CA">
        <w:trPr>
          <w:tblCellSpacing w:w="15" w:type="dxa"/>
        </w:trPr>
        <w:tc>
          <w:tcPr>
            <w:tcW w:w="23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4CA" w:rsidRPr="00F224CA" w:rsidRDefault="00F224CA" w:rsidP="00F2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представившее</w:t>
            </w:r>
          </w:p>
          <w:p w:rsidR="00F224CA" w:rsidRPr="00F224CA" w:rsidRDefault="00F224CA" w:rsidP="00F2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4CA" w:rsidRPr="00F224CA" w:rsidRDefault="00F224CA" w:rsidP="00F2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32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4CA" w:rsidRPr="00F224CA" w:rsidRDefault="00F224CA" w:rsidP="00F2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4CA" w:rsidRPr="00F224CA" w:rsidRDefault="00F224CA" w:rsidP="00F2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___20__</w:t>
            </w: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4CA" w:rsidRPr="00F224CA" w:rsidRDefault="00F224CA" w:rsidP="00F224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24CA" w:rsidRPr="00F224CA" w:rsidTr="00F224CA">
        <w:trPr>
          <w:tblCellSpacing w:w="15" w:type="dxa"/>
        </w:trPr>
        <w:tc>
          <w:tcPr>
            <w:tcW w:w="23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4CA" w:rsidRPr="00F224CA" w:rsidRDefault="00F224CA" w:rsidP="00F224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4CA" w:rsidRPr="00F224CA" w:rsidRDefault="00F224CA" w:rsidP="00F2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58" w:history="1">
              <w:r w:rsidRPr="00F224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подпись</w:t>
              </w:r>
            </w:hyperlink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4CA" w:rsidRPr="00F224CA" w:rsidRDefault="00F224CA" w:rsidP="00F2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59" w:history="1">
              <w:r w:rsidRPr="00F224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расшифровка</w:t>
              </w:r>
            </w:hyperlink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60" w:history="1">
              <w:r w:rsidRPr="00F224C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подписи</w:t>
              </w:r>
            </w:hyperlink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4CA" w:rsidRPr="00F224CA" w:rsidRDefault="00F224CA" w:rsidP="00F224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4CA" w:rsidRPr="00F224CA" w:rsidRDefault="00F224CA" w:rsidP="00F224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24CA" w:rsidRPr="00F224CA" w:rsidTr="00F224CA">
        <w:trPr>
          <w:tblCellSpacing w:w="15" w:type="dxa"/>
        </w:trPr>
        <w:tc>
          <w:tcPr>
            <w:tcW w:w="23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4CA" w:rsidRPr="00F224CA" w:rsidRDefault="00F224CA" w:rsidP="00F2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принявшее</w:t>
            </w:r>
          </w:p>
          <w:p w:rsidR="00F224CA" w:rsidRPr="00F224CA" w:rsidRDefault="00F224CA" w:rsidP="00F2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4CA" w:rsidRPr="00F224CA" w:rsidRDefault="00F224CA" w:rsidP="00F2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32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4CA" w:rsidRPr="00F224CA" w:rsidRDefault="00F224CA" w:rsidP="00F2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4CA" w:rsidRPr="00F224CA" w:rsidRDefault="00F224CA" w:rsidP="00F2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__" ___20__</w:t>
            </w: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4CA" w:rsidRPr="00F224CA" w:rsidRDefault="00F224CA" w:rsidP="00F224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24CA" w:rsidRPr="00F224CA" w:rsidTr="00F224CA">
        <w:trPr>
          <w:tblCellSpacing w:w="15" w:type="dxa"/>
        </w:trPr>
        <w:tc>
          <w:tcPr>
            <w:tcW w:w="23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4CA" w:rsidRPr="00F224CA" w:rsidRDefault="00F224CA" w:rsidP="00F224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4CA" w:rsidRPr="00F224CA" w:rsidRDefault="00F224CA" w:rsidP="00F2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2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4CA" w:rsidRPr="00F224CA" w:rsidRDefault="00F224CA" w:rsidP="00F2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4CA" w:rsidRPr="00F224CA" w:rsidRDefault="00F224CA" w:rsidP="00F224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4CA" w:rsidRPr="00F224CA" w:rsidRDefault="00F224CA" w:rsidP="00F224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24CA" w:rsidRPr="00F224CA" w:rsidRDefault="00F224CA" w:rsidP="00F224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p w:rsidR="00F224CA" w:rsidRPr="00F224CA" w:rsidRDefault="00F224CA" w:rsidP="00F2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Регистрационный номер в журнале регистрации уведомлений ______________</w:t>
      </w:r>
    </w:p>
    <w:p w:rsidR="00F224CA" w:rsidRPr="00F224CA" w:rsidRDefault="00F224CA" w:rsidP="00F224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p w:rsidR="00F224CA" w:rsidRPr="00F224CA" w:rsidRDefault="00F224CA" w:rsidP="00F2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"_____" ___________ 20____ г.</w:t>
      </w:r>
    </w:p>
    <w:p w:rsidR="00F224CA" w:rsidRPr="00F224CA" w:rsidRDefault="00F224CA" w:rsidP="00F2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</w:t>
      </w:r>
    </w:p>
    <w:p w:rsidR="00F224CA" w:rsidRPr="00F224CA" w:rsidRDefault="00F224CA" w:rsidP="00F224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p w:rsidR="00F224CA" w:rsidRPr="00F224CA" w:rsidRDefault="00F224CA" w:rsidP="00F2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2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Заполняется при наличии документов, подтверждающих стоимость подарка.</w:t>
      </w:r>
    </w:p>
    <w:p w:rsidR="00F224CA" w:rsidRPr="00F224CA" w:rsidRDefault="00F224CA" w:rsidP="00F224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p w:rsidR="00F224CA" w:rsidRPr="00F224CA" w:rsidRDefault="00F224CA" w:rsidP="00F224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4CA" w:rsidRPr="00F224CA" w:rsidRDefault="00F224CA" w:rsidP="00F224CA">
      <w:pPr>
        <w:rPr>
          <w:rFonts w:ascii="Calibri" w:eastAsia="Calibri" w:hAnsi="Calibri" w:cs="Calibri"/>
        </w:rPr>
      </w:pPr>
    </w:p>
    <w:p w:rsidR="00F224CA" w:rsidRDefault="00F224CA"/>
    <w:sectPr w:rsidR="00F2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B9"/>
    <w:rsid w:val="00077683"/>
    <w:rsid w:val="008247B9"/>
    <w:rsid w:val="00C733AC"/>
    <w:rsid w:val="00F2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dic.nsf/sea/13415" TargetMode="External"/><Relationship Id="rId18" Type="http://schemas.openxmlformats.org/officeDocument/2006/relationships/hyperlink" Target="http://business_thesaurus.academic.ru/9301/%D0%BF%D0%BE%D0%BB%D1%83%D1%87%D0%B0%D1%82%D1%8C" TargetMode="External"/><Relationship Id="rId26" Type="http://schemas.openxmlformats.org/officeDocument/2006/relationships/hyperlink" Target="http://sociology_dictionary.academic.ru/5808/%D0%A1%D0%A2%D0%9E%D0%98%D0%9C%D0%9E%D0%A1%D0%A2%D0%AC" TargetMode="External"/><Relationship Id="rId39" Type="http://schemas.openxmlformats.org/officeDocument/2006/relationships/hyperlink" Target="http://sociology_dictionary.academic.ru/6261/%D0%A6%D0%95%D0%9D%D0%9D%D0%9E%D0%A1%D0%A2%D0%AC" TargetMode="External"/><Relationship Id="rId21" Type="http://schemas.openxmlformats.org/officeDocument/2006/relationships/hyperlink" Target="http://labor_law.academic.ru/522/%D0%A3%D0%92%D0%95%D0%94%D0%9E%D0%9C%D0%9B%D0%95%D0%9D%D0%98%D0%95" TargetMode="External"/><Relationship Id="rId34" Type="http://schemas.openxmlformats.org/officeDocument/2006/relationships/hyperlink" Target="http://soviet_legal.academic.ru/1961/%D0%A5%D0%A0%D0%90%D0%9D%D0%95%D0%9D%D0%98%D0%95" TargetMode="External"/><Relationship Id="rId42" Type="http://schemas.openxmlformats.org/officeDocument/2006/relationships/hyperlink" Target="http://securities_market.academic.ru/482/%D0%A0%D0%B5%D0%B5%D1%81%D1%82%D1%80" TargetMode="External"/><Relationship Id="rId47" Type="http://schemas.openxmlformats.org/officeDocument/2006/relationships/hyperlink" Target="http://base.garant.ru/18935436/" TargetMode="External"/><Relationship Id="rId50" Type="http://schemas.openxmlformats.org/officeDocument/2006/relationships/hyperlink" Target="http://business_thesaurus.academic.ru/4067/%D0%B8%D1%81%D0%BF%D0%BE%D0%BB%D1%8C%D0%B7%D0%BE%D0%B2%D0%B0%D1%82%D1%8C%D1%81%D1%8F" TargetMode="External"/><Relationship Id="rId55" Type="http://schemas.openxmlformats.org/officeDocument/2006/relationships/hyperlink" Target="http://trader_glossary.academic.ru/147/%D0%91%D0%90%D0%9B%D0%90%D0%9D%D0%A1" TargetMode="External"/><Relationship Id="rId7" Type="http://schemas.openxmlformats.org/officeDocument/2006/relationships/hyperlink" Target="http://socialeconom.academic.ru/2510/%D0%A3%D1%87%D0%B0%D1%81%D1%82%D0%B8%D0%B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ig_economic_dictionary.academic.ru/9716/%D0%9E%D0%A1%D0%9E%D0%91%D0%95%D0%9D%D0%9D%D0%9E%D0%A1%D0%A2%D0%98" TargetMode="External"/><Relationship Id="rId20" Type="http://schemas.openxmlformats.org/officeDocument/2006/relationships/hyperlink" Target="http://sociology_dictionary.academic.ru/3435/%D0%94%D0%95%D0%AF%D0%A2%D0%95%D0%9B%D0%AC%D0%9D%D0%9E%D0%A1%D0%A2%D0%AC" TargetMode="External"/><Relationship Id="rId29" Type="http://schemas.openxmlformats.org/officeDocument/2006/relationships/hyperlink" Target="http://socium.academic.ru/151/%D0%94%D0%BE%D0%BA%D1%83%D0%BC%D0%B5%D0%BD%D1%82" TargetMode="External"/><Relationship Id="rId41" Type="http://schemas.openxmlformats.org/officeDocument/2006/relationships/hyperlink" Target="http://dic.academic.ru/dic.nsf/metallurgy/2967" TargetMode="External"/><Relationship Id="rId54" Type="http://schemas.openxmlformats.org/officeDocument/2006/relationships/hyperlink" Target="http://base.garant.ru/18935436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ociology_dictionary.academic.ru/5045/%D0%9F%D0%9E%D0%A0%D0%AF%D0%94%D0%9E%D0%9A" TargetMode="External"/><Relationship Id="rId11" Type="http://schemas.openxmlformats.org/officeDocument/2006/relationships/hyperlink" Target="http://business_thesaurus.academic.ru/2969/%D0%B7%D0%B0_%D0%B8%D1%81%D0%BA%D0%BB%D1%8E%D1%87%D0%B5%D0%BD%D0%B8%D0%B5%D0%BC" TargetMode="External"/><Relationship Id="rId24" Type="http://schemas.openxmlformats.org/officeDocument/2006/relationships/hyperlink" Target="http://economic_mathematics.academic.ru/4426/%D0%A1%D1%82%D1%80%D1%83%D0%BA%D1%82%D1%83%D1%80%D0%BD%D0%BE%D0%B5_%D0%BF%D0%BE%D0%B4%D1%80%D0%B0%D0%B7%D0%B4%D0%B5%D0%BB%D0%B5%D0%BD%D0%B8%D0%B5" TargetMode="External"/><Relationship Id="rId32" Type="http://schemas.openxmlformats.org/officeDocument/2006/relationships/hyperlink" Target="http://business_thesaurus.academic.ru/809/%D0%B2_%D1%81%D0%BE%D0%BE%D1%82%D0%B2%D0%B5%D1%82%D1%81%D1%82%D0%B2%D0%B8%D0%B8_%D1%81" TargetMode="External"/><Relationship Id="rId37" Type="http://schemas.openxmlformats.org/officeDocument/2006/relationships/hyperlink" Target="http://dic.academic.ru/dic.nsf/stroitel/7988" TargetMode="External"/><Relationship Id="rId40" Type="http://schemas.openxmlformats.org/officeDocument/2006/relationships/hyperlink" Target="http://banking_finance.academic.ru/2951/%D0%9F%D0%9E%D0%94%D0%A2%D0%92%D0%95%D0%A0%D0%96%D0%94%D0%95%D0%9D%D0%98%D0%AF" TargetMode="External"/><Relationship Id="rId45" Type="http://schemas.openxmlformats.org/officeDocument/2006/relationships/hyperlink" Target="http://dic.academic.ru/dic.nsf/ntes/4811" TargetMode="External"/><Relationship Id="rId53" Type="http://schemas.openxmlformats.org/officeDocument/2006/relationships/hyperlink" Target="http://base.garant.ru/18935436/" TargetMode="External"/><Relationship Id="rId58" Type="http://schemas.openxmlformats.org/officeDocument/2006/relationships/hyperlink" Target="http://soviet_legal.academic.ru/1286/%D0%9F%D0%9E%D0%94%D0%9F%D0%98%D0%A1%D0%A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usiness_thesaurus.academic.ru/2698/%D0%B4%D0%BE%D0%BB%D0%B6%D0%BD%D0%BE%D1%81%D1%82%D0%BD%D0%BE%D0%B9" TargetMode="External"/><Relationship Id="rId23" Type="http://schemas.openxmlformats.org/officeDocument/2006/relationships/hyperlink" Target="http://business_thesaurus.academic.ru/9139/%D0%BF%D0%BE%D0%B7%D0%B4%D0%BD%D0%B5%D0%B5" TargetMode="External"/><Relationship Id="rId28" Type="http://schemas.openxmlformats.org/officeDocument/2006/relationships/hyperlink" Target="http://dic.academic.ru/dic.nsf/lower/18828" TargetMode="External"/><Relationship Id="rId36" Type="http://schemas.openxmlformats.org/officeDocument/2006/relationships/hyperlink" Target="http://dic.academic.ru/dic.nsf/stroitel/8553" TargetMode="External"/><Relationship Id="rId49" Type="http://schemas.openxmlformats.org/officeDocument/2006/relationships/hyperlink" Target="http://base.garant.ru/18935436/" TargetMode="External"/><Relationship Id="rId57" Type="http://schemas.openxmlformats.org/officeDocument/2006/relationships/hyperlink" Target="http://base.garant.ru/18935436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soviet_legal.academic.ru/525/%D0%94%D0%90%D0%A0%D0%95%D0%9D%D0%98%D0%95" TargetMode="External"/><Relationship Id="rId19" Type="http://schemas.openxmlformats.org/officeDocument/2006/relationships/hyperlink" Target="http://business_thesaurus.academic.ru/13910/%D1%83%D0%B2%D0%B5%D0%B4%D0%BE%D0%BC%D0%BB%D1%8F%D1%82%D1%8C" TargetMode="External"/><Relationship Id="rId31" Type="http://schemas.openxmlformats.org/officeDocument/2006/relationships/hyperlink" Target="http://estestvoznanie.academic.ru/1398/%D0%AD%D0%BA%D0%B7%D0%B5%D0%BC%D0%BF%D0%BB%D1%8F%D1%80" TargetMode="External"/><Relationship Id="rId44" Type="http://schemas.openxmlformats.org/officeDocument/2006/relationships/hyperlink" Target="http://dic.academic.ru/dic.nsf/bse/165992" TargetMode="External"/><Relationship Id="rId52" Type="http://schemas.openxmlformats.org/officeDocument/2006/relationships/hyperlink" Target="http://dic.academic.ru/dic.nsf/russian_history/7875" TargetMode="External"/><Relationship Id="rId60" Type="http://schemas.openxmlformats.org/officeDocument/2006/relationships/hyperlink" Target="http://banking_finance.academic.ru/2934/%D0%9F%D0%9E%D0%94%D0%9F%D0%98%D0%A1%D0%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ciology_dictionary.academic.ru/3485/%D0%94%D0%9E%D0%9B%D0%96%D0%9D%D0%9E%D0%A1%D0%A2%D0%AC" TargetMode="External"/><Relationship Id="rId14" Type="http://schemas.openxmlformats.org/officeDocument/2006/relationships/hyperlink" Target="http://business_thesaurus.academic.ru/9306/%D0%BF%D0%BE%D0%BB%D1%83%D1%87%D0%B5%D0%BD%D0%B8%D0%B5" TargetMode="External"/><Relationship Id="rId22" Type="http://schemas.openxmlformats.org/officeDocument/2006/relationships/hyperlink" Target="http://business_thesaurus.academic.ru/12638/%D1%81%D0%BE%D0%B3%D0%BB%D0%B0%D1%81%D0%BD%D0%BE" TargetMode="External"/><Relationship Id="rId27" Type="http://schemas.openxmlformats.org/officeDocument/2006/relationships/hyperlink" Target="http://official.academic.ru/9062/%D0%9A%D0%B0%D1%81%D1%81%D0%BE%D0%B2%D1%8B%D0%B9_%D1%87%D0%B5%D0%BA" TargetMode="External"/><Relationship Id="rId30" Type="http://schemas.openxmlformats.org/officeDocument/2006/relationships/hyperlink" Target="http://psychology_pedagogy.academic.ru/6062/%D0%94%D0%A0%D0%A3%D0%93%D0%9E%D0%99" TargetMode="External"/><Relationship Id="rId35" Type="http://schemas.openxmlformats.org/officeDocument/2006/relationships/hyperlink" Target="http://dic.academic.ru/dic.nsf/railway/1884" TargetMode="External"/><Relationship Id="rId43" Type="http://schemas.openxmlformats.org/officeDocument/2006/relationships/hyperlink" Target="http://suffrage.academic.ru/62/%D0%97%D0%B0%D1%8F%D0%B2%D0%BB%D0%B5%D0%BD%D0%B8%D0%B5" TargetMode="External"/><Relationship Id="rId48" Type="http://schemas.openxmlformats.org/officeDocument/2006/relationships/hyperlink" Target="http://dic.academic.ru/dic.nsf/stroitel/9745" TargetMode="External"/><Relationship Id="rId56" Type="http://schemas.openxmlformats.org/officeDocument/2006/relationships/hyperlink" Target="http://business_thesaurus.academic.ru/5200/%D0%BC%D0%B5%D1%80%D0%BE%D0%BF%D1%80%D0%B8%D1%8F%D1%82%D0%B8%D1%8F" TargetMode="External"/><Relationship Id="rId8" Type="http://schemas.openxmlformats.org/officeDocument/2006/relationships/hyperlink" Target="http://sociology_dictionary.academic.ru/4986/%D0%9F%D0%9E%D0%94%D0%90%D0%A0%D0%9E%D0%9A" TargetMode="External"/><Relationship Id="rId51" Type="http://schemas.openxmlformats.org/officeDocument/2006/relationships/hyperlink" Target="http://soviet_legal.academic.ru/1591/%D0%A0%D0%95%D0%A8%D0%95%D0%9D%D0%98%D0%9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usiness_slang.academic.ru/54/%D0%B2_%D0%BA%D0%B0%D1%87%D0%B5%D1%81%D1%82%D0%B2%D0%B5" TargetMode="External"/><Relationship Id="rId17" Type="http://schemas.openxmlformats.org/officeDocument/2006/relationships/hyperlink" Target="http://dic.academic.ru/dic.nsf/fin_enc/18814" TargetMode="External"/><Relationship Id="rId25" Type="http://schemas.openxmlformats.org/officeDocument/2006/relationships/hyperlink" Target="http://dic.academic.ru/dic.nsf/fin_enc/22356" TargetMode="External"/><Relationship Id="rId33" Type="http://schemas.openxmlformats.org/officeDocument/2006/relationships/hyperlink" Target="http://soviet_legal.academic.ru/842/%D0%9A%D0%9E%D0%9C%D0%98%D0%A1%D0%A1%D0%98%D0%AF" TargetMode="External"/><Relationship Id="rId38" Type="http://schemas.openxmlformats.org/officeDocument/2006/relationships/hyperlink" Target="http://dic.academic.ru/dic.nsf/socio/2565" TargetMode="External"/><Relationship Id="rId46" Type="http://schemas.openxmlformats.org/officeDocument/2006/relationships/hyperlink" Target="http://business_thesaurus.academic.ru/9585/%D0%BF%D0%BE%D1%81%D1%82%D1%83%D0%BF%D0%BB%D0%B5%D0%BD%D0%B8%D1%8F" TargetMode="External"/><Relationship Id="rId59" Type="http://schemas.openxmlformats.org/officeDocument/2006/relationships/hyperlink" Target="http://psychology_pedagogy.academic.ru/14582/%D0%A0%D0%B0%D1%81%D1%88%D0%B8%D1%84%D1%80%D0%BE%D0%B2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2295</Words>
  <Characters>13086</Characters>
  <Application>Microsoft Office Word</Application>
  <DocSecurity>0</DocSecurity>
  <Lines>109</Lines>
  <Paragraphs>30</Paragraphs>
  <ScaleCrop>false</ScaleCrop>
  <Company/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Поволяева Анна Сергеевна</dc:creator>
  <cp:keywords/>
  <dc:description/>
  <cp:lastModifiedBy>Поволяева Анна Сергеевна</cp:lastModifiedBy>
  <cp:revision>3</cp:revision>
  <dcterms:created xsi:type="dcterms:W3CDTF">2016-05-06T03:40:00Z</dcterms:created>
  <dcterms:modified xsi:type="dcterms:W3CDTF">2016-05-06T04:06:00Z</dcterms:modified>
</cp:coreProperties>
</file>