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61" w:rsidRPr="00013761" w:rsidRDefault="00013761" w:rsidP="00013761">
      <w:pPr>
        <w:ind w:firstLine="698"/>
        <w:jc w:val="right"/>
        <w:rPr>
          <w:rFonts w:ascii="Times New Roman" w:hAnsi="Times New Roman" w:cs="Times New Roman"/>
        </w:rPr>
      </w:pPr>
      <w:r w:rsidRPr="00013761">
        <w:rPr>
          <w:rStyle w:val="a7"/>
          <w:rFonts w:ascii="Times New Roman" w:hAnsi="Times New Roman" w:cs="Times New Roman"/>
        </w:rPr>
        <w:t>Приложение 4</w:t>
      </w:r>
      <w:r w:rsidRPr="00013761">
        <w:rPr>
          <w:rStyle w:val="a7"/>
          <w:rFonts w:ascii="Times New Roman" w:hAnsi="Times New Roman" w:cs="Times New Roman"/>
        </w:rPr>
        <w:br/>
        <w:t xml:space="preserve">к </w:t>
      </w:r>
      <w:hyperlink w:anchor="sub_0" w:history="1">
        <w:r w:rsidRPr="00013761">
          <w:rPr>
            <w:rStyle w:val="a4"/>
            <w:rFonts w:ascii="Times New Roman" w:hAnsi="Times New Roman"/>
          </w:rPr>
          <w:t>постановлению</w:t>
        </w:r>
      </w:hyperlink>
      <w:r w:rsidRPr="00013761">
        <w:rPr>
          <w:rStyle w:val="a7"/>
          <w:rFonts w:ascii="Times New Roman" w:hAnsi="Times New Roman" w:cs="Times New Roman"/>
        </w:rPr>
        <w:t xml:space="preserve"> Правительства</w:t>
      </w:r>
      <w:r w:rsidRPr="00013761">
        <w:rPr>
          <w:rStyle w:val="a7"/>
          <w:rFonts w:ascii="Times New Roman" w:hAnsi="Times New Roman" w:cs="Times New Roman"/>
        </w:rPr>
        <w:br/>
        <w:t>Ханты-Мансийского</w:t>
      </w:r>
      <w:r w:rsidRPr="00013761">
        <w:rPr>
          <w:rStyle w:val="a7"/>
          <w:rFonts w:ascii="Times New Roman" w:hAnsi="Times New Roman" w:cs="Times New Roman"/>
        </w:rPr>
        <w:br/>
        <w:t>автономного округа - Югры</w:t>
      </w:r>
      <w:r w:rsidRPr="00013761">
        <w:rPr>
          <w:rStyle w:val="a7"/>
          <w:rFonts w:ascii="Times New Roman" w:hAnsi="Times New Roman" w:cs="Times New Roman"/>
        </w:rPr>
        <w:br/>
        <w:t>от 27 февраля 2010 г. N 85-п</w:t>
      </w:r>
    </w:p>
    <w:p w:rsidR="00013761" w:rsidRPr="00013761" w:rsidRDefault="00013761" w:rsidP="00013761">
      <w:pPr>
        <w:rPr>
          <w:rFonts w:ascii="Times New Roman" w:hAnsi="Times New Roman" w:cs="Times New Roman"/>
        </w:rPr>
      </w:pPr>
    </w:p>
    <w:p w:rsidR="00013761" w:rsidRPr="00013761" w:rsidRDefault="00013761" w:rsidP="00013761">
      <w:pPr>
        <w:pStyle w:val="1"/>
        <w:rPr>
          <w:rFonts w:ascii="Times New Roman" w:hAnsi="Times New Roman" w:cs="Times New Roman"/>
        </w:rPr>
      </w:pPr>
      <w:r w:rsidRPr="00013761">
        <w:rPr>
          <w:rFonts w:ascii="Times New Roman" w:hAnsi="Times New Roman" w:cs="Times New Roman"/>
        </w:rPr>
        <w:t>Перечень</w:t>
      </w:r>
      <w:r w:rsidRPr="00013761">
        <w:rPr>
          <w:rFonts w:ascii="Times New Roman" w:hAnsi="Times New Roman" w:cs="Times New Roman"/>
        </w:rPr>
        <w:br/>
        <w:t>лекарственных препаратов, применяемых при амбулаторном лечении детей из многодетных семей в возрасте до 6 лет, детей до 3 лет жизни, детей-сирот и детей, оставшихся без попечения родителей, воспитывающихся в семьях опекунов или попечителей, приемных семьях</w:t>
      </w:r>
    </w:p>
    <w:p w:rsidR="00013761" w:rsidRPr="00013761" w:rsidRDefault="00013761" w:rsidP="00013761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80"/>
        <w:gridCol w:w="1400"/>
        <w:gridCol w:w="2380"/>
        <w:gridCol w:w="2940"/>
        <w:gridCol w:w="1540"/>
      </w:tblGrid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Наименование лекарственного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Форма выпуска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Пищеварительный тракт и обмен веществ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A03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Препараты для лечения функциональных нарушений ЖКТ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A03A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Препараты для лечения функциональных нарушений ЖКТ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A03AX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Препараты для лечения нарушений функций кишечника другие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Симетикон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эмульсия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A03F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Стимуляторы моторики ЖКТ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A03FA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Стимуляторы моторики ЖКТ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A03FA03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Домперидон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A06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Слабительные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A06A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Слабительные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A06AD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Осмотические слабительные средства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A06AD11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Лактулоза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сироп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A07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Противодиарейные</w:t>
            </w:r>
            <w:proofErr w:type="spellEnd"/>
            <w:r w:rsidRPr="00013761">
              <w:rPr>
                <w:rFonts w:ascii="Times New Roman" w:hAnsi="Times New Roman" w:cs="Times New Roman"/>
              </w:rPr>
              <w:t>, кишечные противовоспалительные и противомикробные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А07В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Адсорбирующие кишечные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Полиметил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-силоксана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полигидрат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гель для приготовления суспензии для приема внутрь; паста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A07BC05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Смектит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диоктаэдрический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A07C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Электролиты с углеводами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A07CA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Декстроза + калия хлорид + натрия хлорид + натрия цитрат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В03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Антианемические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B03A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Препараты железа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B03AB05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Железа (III) гидроксид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полимальтозат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капли для приема внутрь; раствор для приема внутрь; сироп;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B03AE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Препараты железа в комбинации с другими препаратами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B03AE10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Препараты железа в комбинации с другими препаратами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Железа сульфат + </w:t>
            </w:r>
            <w:proofErr w:type="spellStart"/>
            <w:r w:rsidRPr="00013761">
              <w:rPr>
                <w:rFonts w:ascii="Times New Roman" w:hAnsi="Times New Roman" w:cs="Times New Roman"/>
              </w:rPr>
              <w:t>Серин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сироп; капли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Дерматологические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D07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  <w:r w:rsidRPr="00013761">
              <w:rPr>
                <w:rFonts w:ascii="Times New Roman" w:hAnsi="Times New Roman" w:cs="Times New Roman"/>
              </w:rPr>
              <w:t>, применяемые в дерматологии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D07A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D07AC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с высокой активностью (группа III)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D07AC14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Метилпреднизолона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ацепонат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крем для наружного применения; мазь для наружного применения; эмульсия для наружного применения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D11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D11A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D11AH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Средства для лечения заболеваний кожи, за исключением кортикостероидов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D11AH01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Такролимус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D11AX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D11AX15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Пимекролимус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Противомикробные препараты системного действия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J01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Антибактериальные препараты системного действия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J01C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Бета-</w:t>
            </w:r>
            <w:proofErr w:type="spellStart"/>
            <w:r w:rsidRPr="00013761">
              <w:rPr>
                <w:rFonts w:ascii="Times New Roman" w:hAnsi="Times New Roman" w:cs="Times New Roman"/>
              </w:rPr>
              <w:t>лактамные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антибактериальные препараты: пенициллины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J01CA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Пенициллины широкого спектра действия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J01CA04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Амоксициллин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порошок для приготовления суспензии для приема внутрь; гранулы для приготовления суспензии для приема внутрь; таблетки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диспергируемые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J01CR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Комбинации пенициллинов, включая комбинацию и ингибиторами бета-</w:t>
            </w:r>
            <w:proofErr w:type="spellStart"/>
            <w:r w:rsidRPr="00013761">
              <w:rPr>
                <w:rFonts w:ascii="Times New Roman" w:hAnsi="Times New Roman" w:cs="Times New Roman"/>
              </w:rPr>
              <w:t>лактамаз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J01CR02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Амоксициллин +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Клавулановая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порошок для приготовления суспензии для приема внутрь; таблетки, покрытые оболочкой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Костно-мышечная система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M01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Противовоспалительные и противоревматические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M01A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M01AE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пропионовой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кислоты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M01AE01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Ибупрофен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суспензия для приема внутрь; гранулы для приготовления раствора для приема внутрь; суппозитории ректальные; суппозитории ректальные (для детей); суспензия для </w:t>
            </w:r>
            <w:r w:rsidRPr="00013761">
              <w:rPr>
                <w:rFonts w:ascii="Times New Roman" w:hAnsi="Times New Roman" w:cs="Times New Roman"/>
              </w:rPr>
              <w:lastRenderedPageBreak/>
              <w:t>приема внутрь (для детей)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Нервная система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02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Анальгетики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02B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Анальгетики и антипиретики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02BE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Анилиды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02BE01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раствор для приема внутрь; суспензия для приема внутрь; суппозитории ректальные; гранулы для приготовления суспензии для приема внутрь; раствор для приема внутрь (для детей); суппозитории ректальные (для детей); суспензия для приема внутрь (для детей)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05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Психотропные средства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05B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Анксиолитики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05BX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анксиолитики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Аминофенил</w:t>
            </w:r>
            <w:proofErr w:type="spellEnd"/>
            <w:r w:rsidRPr="00013761">
              <w:rPr>
                <w:rFonts w:ascii="Times New Roman" w:hAnsi="Times New Roman" w:cs="Times New Roman"/>
              </w:rPr>
              <w:t>-масляная кислота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06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Психоаналептики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06B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Психостимуляторы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, средства, применяемые при синдроме дефицита внимания с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гиперактивностью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, и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ноотропные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06BX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психостимуляторы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ноотропные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Гопантеновая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06BX02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Пиритинол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013761">
                <w:rPr>
                  <w:rStyle w:val="a4"/>
                  <w:rFonts w:ascii="Times New Roman" w:hAnsi="Times New Roman"/>
                </w:rPr>
                <w:t>МКБ-10</w:t>
              </w:r>
            </w:hyperlink>
            <w:r w:rsidRPr="00013761">
              <w:rPr>
                <w:rFonts w:ascii="Times New Roman" w:hAnsi="Times New Roman" w:cs="Times New Roman"/>
              </w:rPr>
              <w:t xml:space="preserve"> G96.8, G93.4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06BX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Глицин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таблетки защечные; таблетки подъязычные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06BX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Полипептиды коры головного мозга скота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для приготовления раствора для внутримышечного введения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07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07A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Парасимпатомиметики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07AX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парасимпатомиметики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N 07AX02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Холина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альфосцерат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капсулы; раствор для внутривенного и внутримышечного введения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013761">
                <w:rPr>
                  <w:rStyle w:val="a4"/>
                  <w:rFonts w:ascii="Times New Roman" w:hAnsi="Times New Roman"/>
                </w:rPr>
                <w:t>МКБ-10</w:t>
              </w:r>
            </w:hyperlink>
            <w:r w:rsidRPr="00013761">
              <w:rPr>
                <w:rFonts w:ascii="Times New Roman" w:hAnsi="Times New Roman" w:cs="Times New Roman"/>
              </w:rPr>
              <w:t xml:space="preserve"> G93.4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P02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Противопаразитарные препараты, инсектициды и репелленты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P02C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Препараты для лечения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нематодоза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P02CA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бензимидазола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P02CA01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Мебендазол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P02CC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013761">
              <w:rPr>
                <w:rFonts w:ascii="Times New Roman" w:hAnsi="Times New Roman" w:cs="Times New Roman"/>
              </w:rPr>
              <w:t>тетрагидропиримидина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P02CC01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Пирантел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таблетки; суспензия для </w:t>
            </w:r>
            <w:r w:rsidRPr="00013761">
              <w:rPr>
                <w:rFonts w:ascii="Times New Roman" w:hAnsi="Times New Roman" w:cs="Times New Roman"/>
              </w:rPr>
              <w:lastRenderedPageBreak/>
              <w:t>приема внутрь; таблетки, покрытые пленочной оболочкой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lastRenderedPageBreak/>
              <w:t xml:space="preserve">для кодов: </w:t>
            </w:r>
            <w:r w:rsidRPr="00013761">
              <w:rPr>
                <w:rFonts w:ascii="Times New Roman" w:hAnsi="Times New Roman" w:cs="Times New Roman"/>
              </w:rPr>
              <w:lastRenderedPageBreak/>
              <w:t>503, 505 от 3 - 6 лет; для кода 504 с 6 месяцев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P02CE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имидазотиазола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P02CE01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Левамизол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для детей от 3 -6 лет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Дыхательная система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R01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Назальные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R01A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Деконгестанты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и другие препараты для местного применения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R01AA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Адреномиметики</w:t>
            </w:r>
            <w:proofErr w:type="spellEnd"/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 01AA07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Ксилометазолин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R01AA05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Оксиметазолин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капли назальные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R01AX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Другие препараты для местного применения при заболеваниях носа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R01AX08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Фрамицетин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спрей назальный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заболеваниях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Отхаркивающие препараты, кроме комбинации с противокашлевыми средствами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Муколитические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R05CB01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Ацетилцистеин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таблетки шипучие; таблетки; раствор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R05CB06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Амброксол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сироп; таблетки; раствор для приема внутрь и ингаляций; раствор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R05F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Противокашлевые препараты в комбинации с отхаркивающими препаратами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R05FB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Прочие противокашлевые препараты в комбинации с отхаркивающими препаратами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R05FB02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Бутамират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Гвайфенезин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капли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 6-ти месяцев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R06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Антигистаминные препараты для системного действия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R06AX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Другие антигистаминные препараты для системного применения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R06AX13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Лоратадин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сироп; суспензия для приема внутрь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для детей с 2 лет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Органы чувств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Офтальмологические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S01A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S01AA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Антибиотики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S01AA12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Тобрамицин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капли глазные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Препараты для лечения заболеваний уха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S02C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Кортикост</w:t>
            </w:r>
            <w:bookmarkStart w:id="0" w:name="_GoBack"/>
            <w:bookmarkEnd w:id="0"/>
            <w:r w:rsidRPr="00013761">
              <w:rPr>
                <w:rFonts w:ascii="Times New Roman" w:hAnsi="Times New Roman" w:cs="Times New Roman"/>
              </w:rPr>
              <w:t>ероиды в комбинации с противомикробными препаратами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S02CA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Кортикостероиды в комбинации с противомикробными препаратами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S02CA06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Дексаметазон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Неомицин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013761">
              <w:rPr>
                <w:rFonts w:ascii="Times New Roman" w:hAnsi="Times New Roman" w:cs="Times New Roman"/>
              </w:rPr>
              <w:t>Полимиксин</w:t>
            </w:r>
            <w:proofErr w:type="spellEnd"/>
            <w:r w:rsidRPr="00013761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капли ушные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Прочие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lastRenderedPageBreak/>
              <w:t>V03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V03A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Прочие разные препараты</w:t>
            </w:r>
          </w:p>
        </w:tc>
      </w:tr>
      <w:tr w:rsidR="00013761" w:rsidRPr="00013761" w:rsidTr="009C506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761">
              <w:rPr>
                <w:rFonts w:ascii="Times New Roman" w:hAnsi="Times New Roman" w:cs="Times New Roman"/>
              </w:rPr>
              <w:t>Интести</w:t>
            </w:r>
            <w:proofErr w:type="spellEnd"/>
            <w:r w:rsidRPr="00013761">
              <w:rPr>
                <w:rFonts w:ascii="Times New Roman" w:hAnsi="Times New Roman" w:cs="Times New Roman"/>
              </w:rPr>
              <w:t>-бактериофаг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61" w:rsidRPr="00013761" w:rsidRDefault="00013761" w:rsidP="009C5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3761">
              <w:rPr>
                <w:rFonts w:ascii="Times New Roman" w:hAnsi="Times New Roman" w:cs="Times New Roman"/>
              </w:rPr>
              <w:t>раствор для приема внутрь или ректального введения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761" w:rsidRPr="00013761" w:rsidRDefault="00013761" w:rsidP="009C50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13761" w:rsidRPr="00013761" w:rsidRDefault="00013761" w:rsidP="00013761">
      <w:pPr>
        <w:rPr>
          <w:rFonts w:ascii="Times New Roman" w:hAnsi="Times New Roman" w:cs="Times New Roman"/>
        </w:rPr>
      </w:pPr>
    </w:p>
    <w:p w:rsidR="00A10645" w:rsidRPr="00013761" w:rsidRDefault="00A10645" w:rsidP="00013761">
      <w:pPr>
        <w:rPr>
          <w:rFonts w:ascii="Times New Roman" w:hAnsi="Times New Roman" w:cs="Times New Roman"/>
        </w:rPr>
      </w:pPr>
    </w:p>
    <w:sectPr w:rsidR="00A10645" w:rsidRPr="00013761" w:rsidSect="000137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53"/>
    <w:rsid w:val="00013761"/>
    <w:rsid w:val="00066F28"/>
    <w:rsid w:val="002167C2"/>
    <w:rsid w:val="002A1E27"/>
    <w:rsid w:val="002B46CD"/>
    <w:rsid w:val="002F6441"/>
    <w:rsid w:val="00426A24"/>
    <w:rsid w:val="004D33F7"/>
    <w:rsid w:val="00590824"/>
    <w:rsid w:val="006C3115"/>
    <w:rsid w:val="00713DE0"/>
    <w:rsid w:val="00765D59"/>
    <w:rsid w:val="00965146"/>
    <w:rsid w:val="00A10645"/>
    <w:rsid w:val="00A93659"/>
    <w:rsid w:val="00B24F21"/>
    <w:rsid w:val="00C67153"/>
    <w:rsid w:val="00DA1007"/>
    <w:rsid w:val="00F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75A3B-5D21-4B82-BF07-8BCF7ED3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53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137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7153"/>
    <w:rPr>
      <w:color w:val="0000FF"/>
      <w:u w:val="single"/>
    </w:rPr>
  </w:style>
  <w:style w:type="paragraph" w:customStyle="1" w:styleId="ConsPlusTitlePage">
    <w:name w:val="ConsPlusTitlePage"/>
    <w:rsid w:val="00590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37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13761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37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13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1376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000000.0" TargetMode="External"/><Relationship Id="rId4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poltsaniv</dc:creator>
  <cp:keywords/>
  <dc:description/>
  <cp:lastModifiedBy>Беляев Максим Алексеевич</cp:lastModifiedBy>
  <cp:revision>3</cp:revision>
  <dcterms:created xsi:type="dcterms:W3CDTF">2020-01-16T06:51:00Z</dcterms:created>
  <dcterms:modified xsi:type="dcterms:W3CDTF">2021-03-17T08:01:00Z</dcterms:modified>
</cp:coreProperties>
</file>